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4B7" w:rsidRDefault="009804B7" w:rsidP="009804B7">
      <w:pPr>
        <w:tabs>
          <w:tab w:val="left" w:pos="0"/>
        </w:tabs>
        <w:jc w:val="both"/>
        <w:rPr>
          <w:rFonts w:ascii="Arial" w:hAnsi="Arial" w:cs="Arial"/>
          <w:b/>
        </w:rPr>
      </w:pPr>
    </w:p>
    <w:p w:rsidR="009804B7" w:rsidRDefault="006F04D9" w:rsidP="009804B7">
      <w:pPr>
        <w:jc w:val="center"/>
        <w:rPr>
          <w:rFonts w:ascii="Arial" w:hAnsi="Arial" w:cs="Arial"/>
          <w:b/>
          <w:sz w:val="36"/>
          <w:szCs w:val="28"/>
        </w:rPr>
      </w:pPr>
      <w:r>
        <w:rPr>
          <w:rFonts w:ascii="Arial" w:hAnsi="Arial" w:cs="Arial"/>
          <w:b/>
          <w:sz w:val="36"/>
          <w:szCs w:val="28"/>
        </w:rPr>
        <w:t xml:space="preserve">INFORME </w:t>
      </w:r>
      <w:r w:rsidR="009804B7" w:rsidRPr="002D0AA2">
        <w:rPr>
          <w:rFonts w:ascii="Arial" w:hAnsi="Arial" w:cs="Arial"/>
          <w:b/>
          <w:sz w:val="36"/>
          <w:szCs w:val="28"/>
        </w:rPr>
        <w:t xml:space="preserve"> MULTIDISCIPLINARIO</w:t>
      </w:r>
    </w:p>
    <w:p w:rsidR="009804B7" w:rsidRDefault="006F04D9" w:rsidP="009804B7">
      <w:pPr>
        <w:jc w:val="center"/>
        <w:rPr>
          <w:rFonts w:ascii="Arial" w:hAnsi="Arial" w:cs="Arial"/>
          <w:b/>
          <w:sz w:val="28"/>
          <w:szCs w:val="28"/>
        </w:rPr>
      </w:pPr>
      <w:r>
        <w:rPr>
          <w:rFonts w:ascii="Arial" w:hAnsi="Arial" w:cs="Arial"/>
          <w:b/>
          <w:sz w:val="36"/>
          <w:szCs w:val="28"/>
        </w:rPr>
        <w:t>NOVIEMBRE 2018</w:t>
      </w:r>
    </w:p>
    <w:p w:rsidR="009804B7" w:rsidRDefault="009804B7" w:rsidP="009804B7">
      <w:pPr>
        <w:jc w:val="center"/>
        <w:rPr>
          <w:rFonts w:ascii="Arial" w:hAnsi="Arial" w:cs="Arial"/>
          <w:b/>
          <w:sz w:val="28"/>
          <w:szCs w:val="28"/>
        </w:rPr>
      </w:pPr>
    </w:p>
    <w:p w:rsidR="009804B7" w:rsidRPr="009E34FE" w:rsidRDefault="009804B7" w:rsidP="009804B7">
      <w:pPr>
        <w:jc w:val="center"/>
        <w:rPr>
          <w:rFonts w:ascii="Arial" w:hAnsi="Arial" w:cs="Arial"/>
          <w:b/>
          <w:sz w:val="28"/>
          <w:szCs w:val="28"/>
        </w:rPr>
      </w:pPr>
      <w:r>
        <w:rPr>
          <w:rFonts w:ascii="Arial" w:hAnsi="Arial" w:cs="Arial"/>
          <w:b/>
          <w:sz w:val="28"/>
          <w:szCs w:val="28"/>
        </w:rPr>
        <w:t xml:space="preserve"> CENTRO PARA EL DESARROLLO DE LAS MUJERES</w:t>
      </w:r>
    </w:p>
    <w:p w:rsidR="009804B7" w:rsidRDefault="009804B7" w:rsidP="009804B7">
      <w:pPr>
        <w:tabs>
          <w:tab w:val="left" w:pos="0"/>
        </w:tabs>
        <w:jc w:val="both"/>
        <w:rPr>
          <w:rFonts w:ascii="Arial" w:hAnsi="Arial" w:cs="Arial"/>
          <w:b/>
        </w:rPr>
      </w:pPr>
    </w:p>
    <w:p w:rsidR="009804B7" w:rsidRDefault="009804B7" w:rsidP="009804B7">
      <w:pPr>
        <w:tabs>
          <w:tab w:val="left" w:pos="0"/>
        </w:tabs>
        <w:jc w:val="both"/>
        <w:rPr>
          <w:rFonts w:ascii="Arial" w:hAnsi="Arial" w:cs="Arial"/>
          <w:b/>
        </w:rPr>
      </w:pPr>
    </w:p>
    <w:p w:rsidR="009804B7" w:rsidRDefault="009804B7"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 xml:space="preserve">INSTITUTO JALISCIENSE DE LAS MUJERES </w:t>
      </w:r>
    </w:p>
    <w:p w:rsidR="009804B7" w:rsidRDefault="009804B7" w:rsidP="009804B7">
      <w:pPr>
        <w:rPr>
          <w:rFonts w:ascii="Arial" w:hAnsi="Arial" w:cs="Arial"/>
          <w:b/>
          <w:sz w:val="28"/>
          <w:szCs w:val="28"/>
        </w:rPr>
      </w:pPr>
    </w:p>
    <w:p w:rsidR="00B045B8" w:rsidRPr="009C1BAC" w:rsidRDefault="00B045B8" w:rsidP="009804B7">
      <w:pPr>
        <w:rPr>
          <w:rFonts w:ascii="Arial" w:hAnsi="Arial" w:cs="Arial"/>
          <w:b/>
          <w:sz w:val="28"/>
          <w:szCs w:val="28"/>
        </w:rPr>
      </w:pPr>
    </w:p>
    <w:p w:rsidR="009804B7" w:rsidRDefault="009804B7" w:rsidP="009804B7">
      <w:pPr>
        <w:jc w:val="center"/>
        <w:rPr>
          <w:rFonts w:ascii="Arial" w:hAnsi="Arial" w:cs="Arial"/>
          <w:b/>
          <w:sz w:val="28"/>
          <w:szCs w:val="28"/>
        </w:rPr>
      </w:pPr>
      <w:r>
        <w:rPr>
          <w:rFonts w:ascii="Arial" w:hAnsi="Arial" w:cs="Arial"/>
          <w:b/>
          <w:sz w:val="28"/>
          <w:szCs w:val="28"/>
        </w:rPr>
        <w:t>JALISCO</w:t>
      </w:r>
    </w:p>
    <w:p w:rsidR="009804B7" w:rsidRDefault="009804B7" w:rsidP="009804B7">
      <w:pPr>
        <w:jc w:val="center"/>
        <w:rPr>
          <w:rFonts w:ascii="Arial" w:hAnsi="Arial" w:cs="Arial"/>
          <w:b/>
          <w:sz w:val="28"/>
          <w:szCs w:val="28"/>
        </w:rPr>
      </w:pPr>
    </w:p>
    <w:p w:rsidR="00B045B8" w:rsidRPr="009C1BAC" w:rsidRDefault="00B045B8"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JOCOTEPEC</w:t>
      </w:r>
    </w:p>
    <w:p w:rsidR="009804B7" w:rsidRPr="009C1BAC"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B108ED" w:rsidRDefault="00B108ED" w:rsidP="009804B7">
      <w:pPr>
        <w:rPr>
          <w:rFonts w:ascii="Arial" w:hAnsi="Arial" w:cs="Arial"/>
          <w:b/>
          <w:sz w:val="28"/>
          <w:szCs w:val="28"/>
        </w:rPr>
      </w:pPr>
    </w:p>
    <w:p w:rsidR="009804B7" w:rsidRDefault="009804B7" w:rsidP="009804B7">
      <w:pPr>
        <w:rPr>
          <w:rFonts w:ascii="Arial" w:hAnsi="Arial" w:cs="Arial"/>
          <w:b/>
          <w:sz w:val="28"/>
          <w:szCs w:val="28"/>
        </w:rPr>
      </w:pPr>
    </w:p>
    <w:p w:rsidR="009804B7" w:rsidRPr="00844F8B" w:rsidRDefault="009804B7" w:rsidP="009804B7">
      <w:pPr>
        <w:rPr>
          <w:rFonts w:ascii="Arial" w:hAnsi="Arial" w:cs="Arial"/>
          <w:b/>
          <w:sz w:val="28"/>
          <w:szCs w:val="28"/>
        </w:rPr>
      </w:pPr>
      <w:r w:rsidRPr="00844F8B">
        <w:rPr>
          <w:rFonts w:ascii="Arial" w:hAnsi="Arial" w:cs="Arial"/>
          <w:b/>
          <w:sz w:val="28"/>
          <w:szCs w:val="28"/>
        </w:rPr>
        <w:lastRenderedPageBreak/>
        <w:t>INFORMACIÓN DEL CDM</w:t>
      </w:r>
      <w:r>
        <w:rPr>
          <w:rFonts w:ascii="Arial" w:hAnsi="Arial" w:cs="Arial"/>
          <w:b/>
          <w:sz w:val="28"/>
          <w:szCs w:val="28"/>
        </w:rPr>
        <w:t xml:space="preserve"> </w:t>
      </w:r>
    </w:p>
    <w:p w:rsidR="009804B7" w:rsidRPr="006E6307" w:rsidRDefault="009804B7" w:rsidP="009804B7">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 xml:space="preserve">Datos generales del CDM: </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804B7" w:rsidRPr="006E6307" w:rsidRDefault="009804B7" w:rsidP="009804B7">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Información del Área Responsable:</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804B7" w:rsidRPr="002D0AA2" w:rsidRDefault="009804B7" w:rsidP="00F04F84">
            <w:pPr>
              <w:tabs>
                <w:tab w:val="left" w:pos="0"/>
              </w:tabs>
              <w:jc w:val="both"/>
              <w:rPr>
                <w:rFonts w:ascii="Arial" w:hAnsi="Arial" w:cs="Arial"/>
              </w:rPr>
            </w:pPr>
            <w:r>
              <w:rPr>
                <w:rFonts w:ascii="Arial" w:hAnsi="Arial" w:cs="Arial"/>
              </w:rPr>
              <w:t>Lic. Alejandro Chávez Zamudio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804B7" w:rsidRPr="002D0AA2" w:rsidRDefault="009804B7" w:rsidP="00F04F84">
            <w:pPr>
              <w:tabs>
                <w:tab w:val="left" w:pos="0"/>
              </w:tabs>
              <w:jc w:val="both"/>
              <w:rPr>
                <w:rFonts w:ascii="Arial" w:hAnsi="Arial" w:cs="Arial"/>
              </w:rPr>
            </w:pPr>
            <w:r w:rsidRPr="002D0AA2">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804B7" w:rsidRPr="002D0AA2" w:rsidRDefault="006F04D9" w:rsidP="00F04F84">
            <w:pPr>
              <w:tabs>
                <w:tab w:val="left" w:pos="0"/>
              </w:tabs>
              <w:jc w:val="both"/>
              <w:rPr>
                <w:rFonts w:ascii="Arial" w:hAnsi="Arial" w:cs="Arial"/>
              </w:rPr>
            </w:pPr>
            <w:r>
              <w:rPr>
                <w:rFonts w:ascii="Arial" w:hAnsi="Arial" w:cs="Arial"/>
              </w:rPr>
              <w:t>Noviembre de 2018</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804B7" w:rsidRPr="002D0AA2" w:rsidRDefault="009804B7" w:rsidP="00F04F84">
            <w:pPr>
              <w:tabs>
                <w:tab w:val="left" w:pos="0"/>
              </w:tabs>
              <w:jc w:val="both"/>
              <w:rPr>
                <w:rFonts w:ascii="Arial" w:hAnsi="Arial" w:cs="Arial"/>
              </w:rPr>
            </w:pPr>
            <w:r>
              <w:rPr>
                <w:rFonts w:ascii="Arial" w:hAnsi="Arial" w:cs="Arial"/>
              </w:rPr>
              <w:t xml:space="preserve">Asesorías y Orientaciones. </w:t>
            </w:r>
          </w:p>
        </w:tc>
      </w:tr>
    </w:tbl>
    <w:p w:rsidR="009804B7" w:rsidRPr="006E2DBB" w:rsidRDefault="009804B7" w:rsidP="009804B7">
      <w:pPr>
        <w:rPr>
          <w:b/>
        </w:rPr>
      </w:pPr>
    </w:p>
    <w:p w:rsidR="009804B7" w:rsidRDefault="009804B7" w:rsidP="009804B7"/>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B045B8" w:rsidRDefault="00B045B8" w:rsidP="009804B7">
      <w:pPr>
        <w:rPr>
          <w:rFonts w:ascii="Arial" w:hAnsi="Arial" w:cs="Arial"/>
          <w:b/>
          <w:sz w:val="28"/>
          <w:szCs w:val="28"/>
        </w:rPr>
      </w:pPr>
    </w:p>
    <w:p w:rsidR="00B045B8" w:rsidRDefault="00B045B8" w:rsidP="009804B7">
      <w:pPr>
        <w:rPr>
          <w:rFonts w:ascii="Arial" w:hAnsi="Arial" w:cs="Arial"/>
          <w:b/>
          <w:sz w:val="28"/>
          <w:szCs w:val="28"/>
        </w:rPr>
      </w:pPr>
    </w:p>
    <w:p w:rsidR="009804B7" w:rsidRDefault="009804B7" w:rsidP="009804B7">
      <w:pPr>
        <w:rPr>
          <w:rFonts w:ascii="Arial" w:hAnsi="Arial" w:cs="Arial"/>
          <w:b/>
          <w:sz w:val="28"/>
          <w:szCs w:val="28"/>
        </w:rPr>
      </w:pPr>
    </w:p>
    <w:p w:rsidR="000658C7" w:rsidRDefault="000658C7" w:rsidP="009804B7">
      <w:pPr>
        <w:tabs>
          <w:tab w:val="left" w:pos="0"/>
        </w:tabs>
        <w:jc w:val="both"/>
        <w:rPr>
          <w:rFonts w:ascii="Arial" w:hAnsi="Arial" w:cs="Arial"/>
          <w:b/>
        </w:rPr>
      </w:pPr>
    </w:p>
    <w:p w:rsidR="009804B7" w:rsidRPr="006E6307" w:rsidRDefault="009804B7" w:rsidP="009804B7">
      <w:pPr>
        <w:tabs>
          <w:tab w:val="left" w:pos="0"/>
        </w:tabs>
        <w:jc w:val="both"/>
        <w:rPr>
          <w:rFonts w:ascii="Arial" w:hAnsi="Arial" w:cs="Arial"/>
          <w:b/>
        </w:rPr>
      </w:pPr>
      <w:r w:rsidRPr="006E6307">
        <w:rPr>
          <w:rFonts w:ascii="Arial" w:hAnsi="Arial" w:cs="Arial"/>
          <w:b/>
        </w:rPr>
        <w:lastRenderedPageBreak/>
        <w:t xml:space="preserve">ANTECEDENTES </w:t>
      </w:r>
    </w:p>
    <w:p w:rsidR="009804B7" w:rsidRPr="006E6307" w:rsidRDefault="009804B7" w:rsidP="009804B7">
      <w:pPr>
        <w:tabs>
          <w:tab w:val="left" w:pos="0"/>
        </w:tabs>
        <w:jc w:val="both"/>
        <w:rPr>
          <w:rFonts w:ascii="Arial" w:hAnsi="Arial" w:cs="Arial"/>
          <w:b/>
        </w:rPr>
      </w:pP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804B7" w:rsidRDefault="009804B7" w:rsidP="009804B7">
      <w:pPr>
        <w:tabs>
          <w:tab w:val="left" w:pos="0"/>
        </w:tabs>
        <w:spacing w:line="360" w:lineRule="auto"/>
        <w:jc w:val="both"/>
        <w:rPr>
          <w:rFonts w:ascii="Arial" w:hAnsi="Arial" w:cs="Arial"/>
          <w:b/>
          <w:sz w:val="24"/>
          <w:szCs w:val="24"/>
        </w:rPr>
      </w:pPr>
    </w:p>
    <w:p w:rsidR="009804B7" w:rsidRPr="00C549EE" w:rsidRDefault="009804B7" w:rsidP="009804B7">
      <w:pPr>
        <w:tabs>
          <w:tab w:val="left" w:pos="0"/>
        </w:tabs>
        <w:spacing w:line="360" w:lineRule="auto"/>
        <w:jc w:val="both"/>
        <w:rPr>
          <w:rFonts w:ascii="Arial" w:hAnsi="Arial" w:cs="Arial"/>
          <w:b/>
          <w:sz w:val="24"/>
          <w:szCs w:val="24"/>
        </w:rPr>
      </w:pPr>
    </w:p>
    <w:p w:rsidR="009804B7" w:rsidRDefault="009804B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9804B7" w:rsidRDefault="009804B7" w:rsidP="009804B7">
      <w:pPr>
        <w:tabs>
          <w:tab w:val="left" w:pos="2835"/>
        </w:tabs>
        <w:jc w:val="both"/>
        <w:rPr>
          <w:rFonts w:ascii="Arial" w:hAnsi="Arial" w:cs="Arial"/>
          <w:sz w:val="24"/>
          <w:szCs w:val="24"/>
        </w:rPr>
      </w:pPr>
      <w:r>
        <w:rPr>
          <w:rFonts w:ascii="Arial" w:hAnsi="Arial" w:cs="Arial"/>
          <w:sz w:val="24"/>
          <w:szCs w:val="24"/>
        </w:rPr>
        <w:lastRenderedPageBreak/>
        <w:t>INTRODUCCIÒN.</w:t>
      </w:r>
      <w:r>
        <w:rPr>
          <w:rFonts w:ascii="Arial" w:hAnsi="Arial" w:cs="Arial"/>
        </w:rPr>
        <w:tab/>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804B7" w:rsidRDefault="009804B7" w:rsidP="009804B7">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9804B7" w:rsidRDefault="009804B7" w:rsidP="009804B7">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lastRenderedPageBreak/>
        <w:t>• Conocer y ejercer sus derechos.</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9804B7" w:rsidRDefault="009804B7" w:rsidP="009804B7">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24170C" w:rsidRDefault="0024170C" w:rsidP="009804B7">
      <w:pPr>
        <w:spacing w:line="360" w:lineRule="auto"/>
        <w:jc w:val="both"/>
        <w:rPr>
          <w:rFonts w:ascii="Arial" w:hAnsi="Arial" w:cs="Arial"/>
          <w:sz w:val="24"/>
          <w:szCs w:val="24"/>
        </w:rPr>
      </w:pPr>
    </w:p>
    <w:p w:rsidR="009804B7" w:rsidRPr="00536911" w:rsidRDefault="009804B7" w:rsidP="009804B7">
      <w:pPr>
        <w:spacing w:line="360" w:lineRule="auto"/>
        <w:jc w:val="both"/>
        <w:rPr>
          <w:rFonts w:ascii="Arial" w:hAnsi="Arial" w:cs="Arial"/>
          <w:b/>
          <w:sz w:val="24"/>
          <w:szCs w:val="24"/>
        </w:rPr>
      </w:pPr>
      <w:r w:rsidRPr="00536911">
        <w:rPr>
          <w:rFonts w:ascii="Arial" w:hAnsi="Arial" w:cs="Arial"/>
          <w:b/>
          <w:sz w:val="24"/>
          <w:szCs w:val="24"/>
        </w:rPr>
        <w:t>INFORMACION CUALITATIVA DEL CDM.</w:t>
      </w:r>
    </w:p>
    <w:p w:rsidR="00F425B6" w:rsidRDefault="00536911" w:rsidP="00536911">
      <w:pPr>
        <w:tabs>
          <w:tab w:val="left" w:pos="0"/>
          <w:tab w:val="left" w:pos="3532"/>
        </w:tabs>
        <w:spacing w:line="360" w:lineRule="auto"/>
        <w:jc w:val="both"/>
        <w:rPr>
          <w:rFonts w:ascii="Arial" w:hAnsi="Arial" w:cs="Arial"/>
          <w:sz w:val="24"/>
          <w:szCs w:val="24"/>
        </w:rPr>
      </w:pPr>
      <w:r w:rsidRPr="00536911">
        <w:rPr>
          <w:rFonts w:ascii="Arial" w:hAnsi="Arial" w:cs="Arial"/>
          <w:sz w:val="24"/>
          <w:szCs w:val="24"/>
        </w:rPr>
        <w:t>En el mes de noviembre el grupo multidisciplinario</w:t>
      </w:r>
      <w:r w:rsidR="00B108ED">
        <w:rPr>
          <w:rFonts w:ascii="Arial" w:hAnsi="Arial" w:cs="Arial"/>
          <w:sz w:val="24"/>
          <w:szCs w:val="24"/>
        </w:rPr>
        <w:t xml:space="preserve"> de CDM de Jocotepec,  ha </w:t>
      </w:r>
      <w:r>
        <w:rPr>
          <w:rFonts w:ascii="Arial" w:hAnsi="Arial" w:cs="Arial"/>
          <w:sz w:val="24"/>
          <w:szCs w:val="24"/>
        </w:rPr>
        <w:t>estado trabajando en los informes finales</w:t>
      </w:r>
      <w:r w:rsidR="00B108ED">
        <w:rPr>
          <w:rFonts w:ascii="Arial" w:hAnsi="Arial" w:cs="Arial"/>
          <w:sz w:val="24"/>
          <w:szCs w:val="24"/>
        </w:rPr>
        <w:t xml:space="preserve"> que contemplan la información</w:t>
      </w:r>
      <w:r>
        <w:rPr>
          <w:rFonts w:ascii="Arial" w:hAnsi="Arial" w:cs="Arial"/>
          <w:sz w:val="24"/>
          <w:szCs w:val="24"/>
        </w:rPr>
        <w:t xml:space="preserve"> de atenciones</w:t>
      </w:r>
      <w:r w:rsidR="00F425B6">
        <w:rPr>
          <w:rFonts w:ascii="Arial" w:hAnsi="Arial" w:cs="Arial"/>
          <w:sz w:val="24"/>
          <w:szCs w:val="24"/>
        </w:rPr>
        <w:t xml:space="preserve"> a usuarias,</w:t>
      </w:r>
      <w:r w:rsidR="00B108ED">
        <w:rPr>
          <w:rFonts w:ascii="Arial" w:hAnsi="Arial" w:cs="Arial"/>
          <w:sz w:val="24"/>
          <w:szCs w:val="24"/>
        </w:rPr>
        <w:t xml:space="preserve"> desde el mes de Abril al mes de Noviembre, tratándose de</w:t>
      </w:r>
      <w:r w:rsidR="00F425B6">
        <w:rPr>
          <w:rFonts w:ascii="Arial" w:hAnsi="Arial" w:cs="Arial"/>
          <w:sz w:val="24"/>
          <w:szCs w:val="24"/>
        </w:rPr>
        <w:t xml:space="preserve"> orientaciones psicológicas y asesorías jurídicas, y sobre el </w:t>
      </w:r>
      <w:r w:rsidR="00B108ED">
        <w:rPr>
          <w:rFonts w:ascii="Arial" w:hAnsi="Arial" w:cs="Arial"/>
          <w:sz w:val="24"/>
          <w:szCs w:val="24"/>
        </w:rPr>
        <w:t>segui</w:t>
      </w:r>
      <w:r w:rsidR="00F425B6">
        <w:rPr>
          <w:rFonts w:ascii="Arial" w:hAnsi="Arial" w:cs="Arial"/>
          <w:sz w:val="24"/>
          <w:szCs w:val="24"/>
        </w:rPr>
        <w:t>miento que se les dio a cada una de ellas</w:t>
      </w:r>
      <w:r w:rsidR="00B108ED">
        <w:rPr>
          <w:rFonts w:ascii="Arial" w:hAnsi="Arial" w:cs="Arial"/>
          <w:sz w:val="24"/>
          <w:szCs w:val="24"/>
        </w:rPr>
        <w:t xml:space="preserve"> según lo requirieran</w:t>
      </w:r>
      <w:r w:rsidR="00F425B6">
        <w:rPr>
          <w:rFonts w:ascii="Arial" w:hAnsi="Arial" w:cs="Arial"/>
          <w:sz w:val="24"/>
          <w:szCs w:val="24"/>
        </w:rPr>
        <w:t>, así también</w:t>
      </w:r>
      <w:r w:rsidR="00B108ED">
        <w:rPr>
          <w:rFonts w:ascii="Arial" w:hAnsi="Arial" w:cs="Arial"/>
          <w:sz w:val="24"/>
          <w:szCs w:val="24"/>
        </w:rPr>
        <w:t xml:space="preserve"> se redacta información</w:t>
      </w:r>
      <w:r w:rsidR="00F425B6">
        <w:rPr>
          <w:rFonts w:ascii="Arial" w:hAnsi="Arial" w:cs="Arial"/>
          <w:sz w:val="24"/>
          <w:szCs w:val="24"/>
        </w:rPr>
        <w:t xml:space="preserve"> sobre las actividades</w:t>
      </w:r>
      <w:r w:rsidR="00B108ED">
        <w:rPr>
          <w:rFonts w:ascii="Arial" w:hAnsi="Arial" w:cs="Arial"/>
          <w:sz w:val="24"/>
          <w:szCs w:val="24"/>
        </w:rPr>
        <w:t xml:space="preserve"> como talleres y reuniones</w:t>
      </w:r>
      <w:r w:rsidR="00F425B6">
        <w:rPr>
          <w:rFonts w:ascii="Arial" w:hAnsi="Arial" w:cs="Arial"/>
          <w:sz w:val="24"/>
          <w:szCs w:val="24"/>
        </w:rPr>
        <w:t xml:space="preserve"> que tuvimos con p</w:t>
      </w:r>
      <w:r w:rsidR="00C44204">
        <w:rPr>
          <w:rFonts w:ascii="Arial" w:hAnsi="Arial" w:cs="Arial"/>
          <w:sz w:val="24"/>
          <w:szCs w:val="24"/>
        </w:rPr>
        <w:t>oblación abierta y funcionaria,</w:t>
      </w:r>
      <w:r w:rsidR="00F425B6">
        <w:rPr>
          <w:rFonts w:ascii="Arial" w:hAnsi="Arial" w:cs="Arial"/>
          <w:sz w:val="24"/>
          <w:szCs w:val="24"/>
        </w:rPr>
        <w:t xml:space="preserve"> </w:t>
      </w:r>
      <w:r w:rsidR="00C44204">
        <w:rPr>
          <w:rFonts w:ascii="Arial" w:hAnsi="Arial" w:cs="Arial"/>
          <w:sz w:val="24"/>
          <w:szCs w:val="24"/>
        </w:rPr>
        <w:t>impartiendo</w:t>
      </w:r>
      <w:r w:rsidR="00F425B6">
        <w:rPr>
          <w:rFonts w:ascii="Arial" w:hAnsi="Arial" w:cs="Arial"/>
          <w:sz w:val="24"/>
          <w:szCs w:val="24"/>
        </w:rPr>
        <w:t xml:space="preserve"> talleres sobre diversos temas,</w:t>
      </w:r>
      <w:r w:rsidR="00B37A2C">
        <w:rPr>
          <w:rFonts w:ascii="Arial" w:hAnsi="Arial" w:cs="Arial"/>
          <w:sz w:val="24"/>
          <w:szCs w:val="24"/>
        </w:rPr>
        <w:t xml:space="preserve"> así</w:t>
      </w:r>
      <w:r w:rsidR="00C44204">
        <w:rPr>
          <w:rFonts w:ascii="Arial" w:hAnsi="Arial" w:cs="Arial"/>
          <w:sz w:val="24"/>
          <w:szCs w:val="24"/>
        </w:rPr>
        <w:t xml:space="preserve"> como con población abierta impartiendo talleres y dándole seguimiento tomando en cuenta los procesos del Modelo de Operación del CDM, en el dicho informe se puntualizan datos generales de manera estadística sobre </w:t>
      </w:r>
      <w:r w:rsidR="00B37A2C">
        <w:rPr>
          <w:rFonts w:ascii="Arial" w:hAnsi="Arial" w:cs="Arial"/>
          <w:sz w:val="24"/>
          <w:szCs w:val="24"/>
        </w:rPr>
        <w:t>las personas atendidas, el sexo, estado civil</w:t>
      </w:r>
      <w:r w:rsidR="00F425B6">
        <w:rPr>
          <w:rFonts w:ascii="Arial" w:hAnsi="Arial" w:cs="Arial"/>
          <w:sz w:val="24"/>
          <w:szCs w:val="24"/>
        </w:rPr>
        <w:t xml:space="preserve">, </w:t>
      </w:r>
      <w:r w:rsidR="00B37A2C">
        <w:rPr>
          <w:rFonts w:ascii="Arial" w:hAnsi="Arial" w:cs="Arial"/>
          <w:sz w:val="24"/>
          <w:szCs w:val="24"/>
        </w:rPr>
        <w:t>situación/es de violencia, escolaridad</w:t>
      </w:r>
      <w:r w:rsidR="00F425B6">
        <w:rPr>
          <w:rFonts w:ascii="Arial" w:hAnsi="Arial" w:cs="Arial"/>
          <w:sz w:val="24"/>
          <w:szCs w:val="24"/>
        </w:rPr>
        <w:t xml:space="preserve">, </w:t>
      </w:r>
      <w:r w:rsidR="00B37A2C">
        <w:rPr>
          <w:rFonts w:ascii="Arial" w:hAnsi="Arial" w:cs="Arial"/>
          <w:sz w:val="24"/>
          <w:szCs w:val="24"/>
        </w:rPr>
        <w:t>ocupación</w:t>
      </w:r>
      <w:r w:rsidR="00F425B6">
        <w:rPr>
          <w:rFonts w:ascii="Arial" w:hAnsi="Arial" w:cs="Arial"/>
          <w:sz w:val="24"/>
          <w:szCs w:val="24"/>
        </w:rPr>
        <w:t xml:space="preserve"> y las canalizaciones que se sugirieron y fueron aceptadas en atenciones personales.</w:t>
      </w:r>
    </w:p>
    <w:p w:rsidR="00536911" w:rsidRPr="00C44204" w:rsidRDefault="00754282" w:rsidP="00C44204">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Así también, se ha estado trabajando </w:t>
      </w:r>
      <w:r w:rsidR="00536911" w:rsidRPr="00536911">
        <w:rPr>
          <w:rFonts w:ascii="Arial" w:hAnsi="Arial" w:cs="Arial"/>
          <w:sz w:val="24"/>
          <w:szCs w:val="24"/>
        </w:rPr>
        <w:t>en la realización del documento me</w:t>
      </w:r>
      <w:r>
        <w:rPr>
          <w:rFonts w:ascii="Arial" w:hAnsi="Arial" w:cs="Arial"/>
          <w:sz w:val="24"/>
          <w:szCs w:val="24"/>
        </w:rPr>
        <w:t>ta que solicita el proyecto CDM</w:t>
      </w:r>
      <w:r w:rsidR="00C44204">
        <w:rPr>
          <w:rFonts w:ascii="Arial" w:hAnsi="Arial" w:cs="Arial"/>
          <w:sz w:val="24"/>
          <w:szCs w:val="24"/>
        </w:rPr>
        <w:t xml:space="preserve"> dicho documento meta contiene información sobre </w:t>
      </w:r>
      <w:r w:rsidR="00B37A2C">
        <w:rPr>
          <w:rFonts w:ascii="Arial" w:hAnsi="Arial" w:cs="Arial"/>
          <w:sz w:val="24"/>
          <w:szCs w:val="24"/>
        </w:rPr>
        <w:t xml:space="preserve">la </w:t>
      </w:r>
      <w:r w:rsidR="00C44204">
        <w:rPr>
          <w:rFonts w:ascii="Arial" w:hAnsi="Arial" w:cs="Arial"/>
          <w:sz w:val="24"/>
          <w:szCs w:val="24"/>
        </w:rPr>
        <w:t xml:space="preserve">problemática detectada, tomando en cuenta </w:t>
      </w:r>
      <w:r w:rsidR="00B37A2C">
        <w:rPr>
          <w:rFonts w:ascii="Arial" w:hAnsi="Arial" w:cs="Arial"/>
          <w:sz w:val="24"/>
          <w:szCs w:val="24"/>
        </w:rPr>
        <w:t>lo mencionado</w:t>
      </w:r>
      <w:r w:rsidR="00C44204">
        <w:rPr>
          <w:rFonts w:ascii="Arial" w:hAnsi="Arial" w:cs="Arial"/>
          <w:sz w:val="24"/>
          <w:szCs w:val="24"/>
        </w:rPr>
        <w:t xml:space="preserve"> de las mujeres de la localidad, así como lo dict</w:t>
      </w:r>
      <w:r w:rsidR="00B37A2C">
        <w:rPr>
          <w:rFonts w:ascii="Arial" w:hAnsi="Arial" w:cs="Arial"/>
          <w:sz w:val="24"/>
          <w:szCs w:val="24"/>
        </w:rPr>
        <w:t>a el Modelo de Operación</w:t>
      </w:r>
      <w:r>
        <w:rPr>
          <w:rFonts w:ascii="Arial" w:hAnsi="Arial" w:cs="Arial"/>
          <w:sz w:val="24"/>
          <w:szCs w:val="24"/>
        </w:rPr>
        <w:t xml:space="preserve">, en el cual se hace la redacción detallada de </w:t>
      </w:r>
      <w:r w:rsidR="00536911" w:rsidRPr="00536911">
        <w:rPr>
          <w:rFonts w:ascii="Arial" w:hAnsi="Arial" w:cs="Arial"/>
          <w:sz w:val="24"/>
          <w:szCs w:val="24"/>
        </w:rPr>
        <w:t xml:space="preserve"> las maneras en que se llevaron a cabo los procesos sustantivos</w:t>
      </w:r>
      <w:r w:rsidR="00C44204">
        <w:rPr>
          <w:rFonts w:ascii="Arial" w:hAnsi="Arial" w:cs="Arial"/>
          <w:sz w:val="24"/>
          <w:szCs w:val="24"/>
        </w:rPr>
        <w:t xml:space="preserve"> del modelo</w:t>
      </w:r>
      <w:r w:rsidR="00536911" w:rsidRPr="00536911">
        <w:rPr>
          <w:rFonts w:ascii="Arial" w:hAnsi="Arial" w:cs="Arial"/>
          <w:sz w:val="24"/>
          <w:szCs w:val="24"/>
        </w:rPr>
        <w:t>, en este doc</w:t>
      </w:r>
      <w:r w:rsidR="00B37A2C">
        <w:rPr>
          <w:rFonts w:ascii="Arial" w:hAnsi="Arial" w:cs="Arial"/>
          <w:sz w:val="24"/>
          <w:szCs w:val="24"/>
        </w:rPr>
        <w:t>umento</w:t>
      </w:r>
      <w:r w:rsidR="00C44204">
        <w:rPr>
          <w:rFonts w:ascii="Arial" w:hAnsi="Arial" w:cs="Arial"/>
          <w:sz w:val="24"/>
          <w:szCs w:val="24"/>
        </w:rPr>
        <w:t xml:space="preserve"> </w:t>
      </w:r>
      <w:r w:rsidR="00B37A2C">
        <w:rPr>
          <w:rFonts w:ascii="Arial" w:hAnsi="Arial" w:cs="Arial"/>
          <w:sz w:val="24"/>
          <w:szCs w:val="24"/>
        </w:rPr>
        <w:t>s</w:t>
      </w:r>
      <w:r w:rsidR="00C44204">
        <w:rPr>
          <w:rFonts w:ascii="Arial" w:hAnsi="Arial" w:cs="Arial"/>
          <w:sz w:val="24"/>
          <w:szCs w:val="24"/>
        </w:rPr>
        <w:t xml:space="preserve">e detalla la manera en que en cada </w:t>
      </w:r>
      <w:r w:rsidR="00B37A2C">
        <w:rPr>
          <w:rFonts w:ascii="Arial" w:hAnsi="Arial" w:cs="Arial"/>
          <w:sz w:val="24"/>
          <w:szCs w:val="24"/>
        </w:rPr>
        <w:t>proceso</w:t>
      </w:r>
      <w:r w:rsidR="00C44204">
        <w:rPr>
          <w:rFonts w:ascii="Arial" w:hAnsi="Arial" w:cs="Arial"/>
          <w:sz w:val="24"/>
          <w:szCs w:val="24"/>
        </w:rPr>
        <w:t>, fue llevado a cabo</w:t>
      </w:r>
      <w:r w:rsidR="00B37A2C">
        <w:rPr>
          <w:rFonts w:ascii="Arial" w:hAnsi="Arial" w:cs="Arial"/>
          <w:sz w:val="24"/>
          <w:szCs w:val="24"/>
        </w:rPr>
        <w:t>.</w:t>
      </w:r>
      <w:r w:rsidR="00C44204">
        <w:rPr>
          <w:rFonts w:ascii="Arial" w:hAnsi="Arial" w:cs="Arial"/>
          <w:sz w:val="24"/>
          <w:szCs w:val="24"/>
        </w:rPr>
        <w:t xml:space="preserve"> </w:t>
      </w:r>
    </w:p>
    <w:p w:rsidR="00754282" w:rsidRPr="00536911" w:rsidRDefault="00754282" w:rsidP="00754282">
      <w:pPr>
        <w:pStyle w:val="Prrafodelista"/>
        <w:tabs>
          <w:tab w:val="left" w:pos="0"/>
          <w:tab w:val="left" w:pos="3532"/>
        </w:tabs>
        <w:spacing w:after="0" w:line="360" w:lineRule="auto"/>
        <w:jc w:val="both"/>
        <w:rPr>
          <w:rFonts w:ascii="Arial" w:hAnsi="Arial" w:cs="Arial"/>
          <w:sz w:val="24"/>
          <w:szCs w:val="24"/>
        </w:rPr>
      </w:pPr>
    </w:p>
    <w:p w:rsidR="00536911" w:rsidRDefault="00754282" w:rsidP="00536911">
      <w:pPr>
        <w:tabs>
          <w:tab w:val="left" w:pos="0"/>
          <w:tab w:val="left" w:pos="3532"/>
        </w:tabs>
        <w:spacing w:line="360" w:lineRule="auto"/>
        <w:jc w:val="both"/>
        <w:rPr>
          <w:rFonts w:ascii="Arial" w:hAnsi="Arial" w:cs="Arial"/>
          <w:sz w:val="24"/>
          <w:szCs w:val="24"/>
        </w:rPr>
      </w:pPr>
      <w:r>
        <w:rPr>
          <w:rFonts w:ascii="Arial" w:hAnsi="Arial" w:cs="Arial"/>
          <w:sz w:val="24"/>
          <w:szCs w:val="24"/>
        </w:rPr>
        <w:t>E</w:t>
      </w:r>
      <w:r w:rsidR="00536911" w:rsidRPr="00536911">
        <w:rPr>
          <w:rFonts w:ascii="Arial" w:hAnsi="Arial" w:cs="Arial"/>
          <w:sz w:val="24"/>
          <w:szCs w:val="24"/>
        </w:rPr>
        <w:t xml:space="preserve">n el documento meta, </w:t>
      </w:r>
      <w:r>
        <w:rPr>
          <w:rFonts w:ascii="Arial" w:hAnsi="Arial" w:cs="Arial"/>
          <w:sz w:val="24"/>
          <w:szCs w:val="24"/>
        </w:rPr>
        <w:t xml:space="preserve">se plasman, </w:t>
      </w:r>
      <w:r w:rsidR="00536911" w:rsidRPr="00536911">
        <w:rPr>
          <w:rFonts w:ascii="Arial" w:hAnsi="Arial" w:cs="Arial"/>
          <w:sz w:val="24"/>
          <w:szCs w:val="24"/>
        </w:rPr>
        <w:t xml:space="preserve">recomendaciones, </w:t>
      </w:r>
      <w:r>
        <w:rPr>
          <w:rFonts w:ascii="Arial" w:hAnsi="Arial" w:cs="Arial"/>
          <w:sz w:val="24"/>
          <w:szCs w:val="24"/>
        </w:rPr>
        <w:t xml:space="preserve">estrategias y </w:t>
      </w:r>
      <w:r w:rsidR="00536911" w:rsidRPr="00536911">
        <w:rPr>
          <w:rFonts w:ascii="Arial" w:hAnsi="Arial" w:cs="Arial"/>
          <w:sz w:val="24"/>
          <w:szCs w:val="24"/>
        </w:rPr>
        <w:t>opciones que solucionen tales problemas</w:t>
      </w:r>
      <w:r>
        <w:rPr>
          <w:rFonts w:ascii="Arial" w:hAnsi="Arial" w:cs="Arial"/>
          <w:sz w:val="24"/>
          <w:szCs w:val="24"/>
        </w:rPr>
        <w:t>, todas ellas en conjunto con diversas instituciones, principalmente del s</w:t>
      </w:r>
      <w:r w:rsidR="000568CF">
        <w:rPr>
          <w:rFonts w:ascii="Arial" w:hAnsi="Arial" w:cs="Arial"/>
          <w:sz w:val="24"/>
          <w:szCs w:val="24"/>
        </w:rPr>
        <w:t>ector salud, seguridad pública, protección civil y ciudadanía.</w:t>
      </w:r>
    </w:p>
    <w:p w:rsidR="00754282" w:rsidRPr="00536911" w:rsidRDefault="00754282" w:rsidP="00754282">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Se ha estado también trabajando </w:t>
      </w:r>
      <w:r w:rsidRPr="00536911">
        <w:rPr>
          <w:rFonts w:ascii="Arial" w:hAnsi="Arial" w:cs="Arial"/>
          <w:sz w:val="24"/>
          <w:szCs w:val="24"/>
        </w:rPr>
        <w:t>en la redacción de los medios de verificación que corresponden a la</w:t>
      </w:r>
      <w:r w:rsidR="000568CF">
        <w:rPr>
          <w:rFonts w:ascii="Arial" w:hAnsi="Arial" w:cs="Arial"/>
          <w:sz w:val="24"/>
          <w:szCs w:val="24"/>
        </w:rPr>
        <w:t xml:space="preserve"> jornada</w:t>
      </w:r>
      <w:r w:rsidRPr="00536911">
        <w:rPr>
          <w:rFonts w:ascii="Arial" w:hAnsi="Arial" w:cs="Arial"/>
          <w:sz w:val="24"/>
          <w:szCs w:val="24"/>
        </w:rPr>
        <w:t xml:space="preserve"> de servicios, así como en la elaboración de productos en el marco  del Programa de Fortalecimiento a la Transversalidad de la Perspectiva de Género, en éste se re</w:t>
      </w:r>
      <w:r>
        <w:rPr>
          <w:rFonts w:ascii="Arial" w:hAnsi="Arial" w:cs="Arial"/>
          <w:sz w:val="24"/>
          <w:szCs w:val="24"/>
        </w:rPr>
        <w:t>dacta la forma en que se detectaron</w:t>
      </w:r>
      <w:r w:rsidRPr="00536911">
        <w:rPr>
          <w:rFonts w:ascii="Arial" w:hAnsi="Arial" w:cs="Arial"/>
          <w:sz w:val="24"/>
          <w:szCs w:val="24"/>
        </w:rPr>
        <w:t xml:space="preserve"> </w:t>
      </w:r>
      <w:r w:rsidRPr="00536911">
        <w:rPr>
          <w:rFonts w:ascii="Arial" w:hAnsi="Arial" w:cs="Arial"/>
          <w:sz w:val="24"/>
          <w:szCs w:val="24"/>
        </w:rPr>
        <w:lastRenderedPageBreak/>
        <w:t>las problemáticas de que se habla en renglones anteriores, así como de la manera en que cada una de las profesionistas que integramos el grupo multidisciplinario de</w:t>
      </w:r>
      <w:r w:rsidR="00C76D66">
        <w:rPr>
          <w:rFonts w:ascii="Arial" w:hAnsi="Arial" w:cs="Arial"/>
          <w:sz w:val="24"/>
          <w:szCs w:val="24"/>
        </w:rPr>
        <w:t xml:space="preserve"> CDM colaboró para tal objetivo de acuerdo al modelo operativo.</w:t>
      </w:r>
    </w:p>
    <w:p w:rsidR="00754282" w:rsidRPr="00536911" w:rsidRDefault="00754282" w:rsidP="00536911">
      <w:pPr>
        <w:tabs>
          <w:tab w:val="left" w:pos="0"/>
          <w:tab w:val="left" w:pos="3532"/>
        </w:tabs>
        <w:spacing w:line="360" w:lineRule="auto"/>
        <w:jc w:val="both"/>
        <w:rPr>
          <w:rFonts w:ascii="Arial" w:hAnsi="Arial" w:cs="Arial"/>
          <w:sz w:val="24"/>
          <w:szCs w:val="24"/>
        </w:rPr>
      </w:pPr>
    </w:p>
    <w:p w:rsidR="00536911" w:rsidRPr="00536911" w:rsidRDefault="00960EE6" w:rsidP="00536911">
      <w:pPr>
        <w:tabs>
          <w:tab w:val="left" w:pos="0"/>
          <w:tab w:val="left" w:pos="3532"/>
        </w:tabs>
        <w:spacing w:line="360" w:lineRule="auto"/>
        <w:jc w:val="both"/>
        <w:rPr>
          <w:rFonts w:ascii="Arial" w:hAnsi="Arial" w:cs="Arial"/>
          <w:sz w:val="24"/>
          <w:szCs w:val="24"/>
        </w:rPr>
      </w:pPr>
      <w:r>
        <w:rPr>
          <w:rFonts w:ascii="Arial" w:hAnsi="Arial" w:cs="Arial"/>
          <w:sz w:val="24"/>
          <w:szCs w:val="24"/>
        </w:rPr>
        <w:t>Hemos estado</w:t>
      </w:r>
      <w:r w:rsidR="00754282">
        <w:rPr>
          <w:rFonts w:ascii="Arial" w:hAnsi="Arial" w:cs="Arial"/>
          <w:sz w:val="24"/>
          <w:szCs w:val="24"/>
        </w:rPr>
        <w:t xml:space="preserve"> trabajan</w:t>
      </w:r>
      <w:r w:rsidR="00536911" w:rsidRPr="00536911">
        <w:rPr>
          <w:rFonts w:ascii="Arial" w:hAnsi="Arial" w:cs="Arial"/>
          <w:sz w:val="24"/>
          <w:szCs w:val="24"/>
        </w:rPr>
        <w:t xml:space="preserve">do </w:t>
      </w:r>
      <w:r>
        <w:rPr>
          <w:rFonts w:ascii="Arial" w:hAnsi="Arial" w:cs="Arial"/>
          <w:sz w:val="24"/>
          <w:szCs w:val="24"/>
        </w:rPr>
        <w:t xml:space="preserve">también </w:t>
      </w:r>
      <w:r w:rsidR="00536911" w:rsidRPr="00536911">
        <w:rPr>
          <w:rFonts w:ascii="Arial" w:hAnsi="Arial" w:cs="Arial"/>
          <w:sz w:val="24"/>
          <w:szCs w:val="24"/>
        </w:rPr>
        <w:t xml:space="preserve">en la recopilación de </w:t>
      </w:r>
      <w:r>
        <w:rPr>
          <w:rFonts w:ascii="Arial" w:hAnsi="Arial" w:cs="Arial"/>
          <w:sz w:val="24"/>
          <w:szCs w:val="24"/>
        </w:rPr>
        <w:t xml:space="preserve">probatorios, los cuales se integran </w:t>
      </w:r>
      <w:r w:rsidR="00536911" w:rsidRPr="00536911">
        <w:rPr>
          <w:rFonts w:ascii="Arial" w:hAnsi="Arial" w:cs="Arial"/>
          <w:sz w:val="24"/>
          <w:szCs w:val="24"/>
        </w:rPr>
        <w:t>de fotografías de las reuniones, talleres y ferias de servicios, así como las listas de asistencia, los oficios en los que se solicita el apoyo en lo relativo a los servicios, y siguiendo con lo que se solicita en los formatos de modelo, se integró un directorio de usuarias, así como de las instituciones con las cuales tejimos una red de apoyo para la ejecución del proyecto que nos atañe.</w:t>
      </w:r>
    </w:p>
    <w:p w:rsidR="00536911" w:rsidRDefault="00536911" w:rsidP="00536911">
      <w:pPr>
        <w:tabs>
          <w:tab w:val="left" w:pos="0"/>
          <w:tab w:val="left" w:pos="3532"/>
        </w:tabs>
        <w:spacing w:line="360" w:lineRule="auto"/>
        <w:jc w:val="both"/>
        <w:rPr>
          <w:rFonts w:ascii="Arial" w:hAnsi="Arial" w:cs="Arial"/>
          <w:sz w:val="24"/>
          <w:szCs w:val="24"/>
        </w:rPr>
      </w:pPr>
      <w:r w:rsidRPr="00536911">
        <w:rPr>
          <w:rFonts w:ascii="Arial" w:hAnsi="Arial" w:cs="Arial"/>
          <w:sz w:val="24"/>
          <w:szCs w:val="24"/>
        </w:rPr>
        <w:t xml:space="preserve">Así también, </w:t>
      </w:r>
      <w:r w:rsidR="00960EE6">
        <w:rPr>
          <w:rFonts w:ascii="Arial" w:hAnsi="Arial" w:cs="Arial"/>
          <w:sz w:val="24"/>
          <w:szCs w:val="24"/>
        </w:rPr>
        <w:t xml:space="preserve">cada una de las profesionistas ha estado trabajando en sus informes de atenciones finales, en los cuales se irán integrando estadísticas sobre las atenciones que se brindaron en la vigencia del presente proyecto, </w:t>
      </w:r>
      <w:r w:rsidRPr="00536911">
        <w:rPr>
          <w:rFonts w:ascii="Arial" w:hAnsi="Arial" w:cs="Arial"/>
          <w:sz w:val="24"/>
          <w:szCs w:val="24"/>
        </w:rPr>
        <w:t xml:space="preserve">así como los talleres que se impartieron, tanto a funcionariado como a población abierta, el sexo de las personas asesoradas, sus edades, las escolaridades, situaciones de violencia o de no violencia y los sectores en que se canalizaron a las usuarias según sus casos, </w:t>
      </w:r>
      <w:r w:rsidR="00960EE6">
        <w:rPr>
          <w:rFonts w:ascii="Arial" w:hAnsi="Arial" w:cs="Arial"/>
          <w:sz w:val="24"/>
          <w:szCs w:val="24"/>
        </w:rPr>
        <w:t>ocupaciones y estados civiles.</w:t>
      </w:r>
    </w:p>
    <w:p w:rsidR="007B0A6F" w:rsidRDefault="007B0A6F" w:rsidP="00536911">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Por último se registró el reconocimiento a las mujeres que participaron con nosotras, a quienes fueron lideresas y apoyaron en el trabajo de la implementación del programa y de los conocimientos aprendidos en sus casas y dentro de su comunidad. </w:t>
      </w:r>
      <w:r w:rsidR="004D1CC6">
        <w:rPr>
          <w:rFonts w:ascii="Arial" w:hAnsi="Arial" w:cs="Arial"/>
          <w:sz w:val="24"/>
          <w:szCs w:val="24"/>
        </w:rPr>
        <w:t>Agradeciendo su participación y esfuerzo.</w:t>
      </w:r>
    </w:p>
    <w:p w:rsidR="004D1CC6" w:rsidRDefault="00B37A2C" w:rsidP="00536911">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Por otra parte se trabajó en apoyo al IISMHJ en el marco del mes de la prevención de la violencia contra las mujeres, llevando a cabo el programa de “mujer segura” realizado por especialistas en el tema, brindando a las mujeres herramientas de prevención de conductas violentas, acciones para actuar durante algún suceso peligroso, donde se </w:t>
      </w:r>
      <w:r w:rsidR="00E41B92">
        <w:rPr>
          <w:rFonts w:ascii="Arial" w:hAnsi="Arial" w:cs="Arial"/>
          <w:sz w:val="24"/>
          <w:szCs w:val="24"/>
        </w:rPr>
        <w:t>brindó</w:t>
      </w:r>
      <w:r>
        <w:rPr>
          <w:rFonts w:ascii="Arial" w:hAnsi="Arial" w:cs="Arial"/>
          <w:sz w:val="24"/>
          <w:szCs w:val="24"/>
        </w:rPr>
        <w:t xml:space="preserve"> información tanto </w:t>
      </w:r>
      <w:r w:rsidR="00380607">
        <w:rPr>
          <w:rFonts w:ascii="Arial" w:hAnsi="Arial" w:cs="Arial"/>
          <w:sz w:val="24"/>
          <w:szCs w:val="24"/>
        </w:rPr>
        <w:t>teórica</w:t>
      </w:r>
      <w:r>
        <w:rPr>
          <w:rFonts w:ascii="Arial" w:hAnsi="Arial" w:cs="Arial"/>
          <w:sz w:val="24"/>
          <w:szCs w:val="24"/>
        </w:rPr>
        <w:t xml:space="preserve"> como </w:t>
      </w:r>
      <w:r w:rsidR="00380607">
        <w:rPr>
          <w:rFonts w:ascii="Arial" w:hAnsi="Arial" w:cs="Arial"/>
          <w:sz w:val="24"/>
          <w:szCs w:val="24"/>
        </w:rPr>
        <w:t>práctica</w:t>
      </w:r>
      <w:r>
        <w:rPr>
          <w:rFonts w:ascii="Arial" w:hAnsi="Arial" w:cs="Arial"/>
          <w:sz w:val="24"/>
          <w:szCs w:val="24"/>
        </w:rPr>
        <w:t xml:space="preserve">. </w:t>
      </w:r>
    </w:p>
    <w:p w:rsidR="00B459BF" w:rsidRPr="00536911" w:rsidRDefault="00B459BF" w:rsidP="00536911">
      <w:pPr>
        <w:tabs>
          <w:tab w:val="left" w:pos="0"/>
          <w:tab w:val="left" w:pos="3532"/>
        </w:tabs>
        <w:spacing w:line="360" w:lineRule="auto"/>
        <w:jc w:val="both"/>
        <w:rPr>
          <w:rFonts w:ascii="Arial" w:hAnsi="Arial" w:cs="Arial"/>
          <w:sz w:val="24"/>
          <w:szCs w:val="24"/>
        </w:rPr>
      </w:pPr>
    </w:p>
    <w:p w:rsidR="00536911" w:rsidRPr="00536911" w:rsidRDefault="00536911" w:rsidP="00536911">
      <w:pPr>
        <w:rPr>
          <w:sz w:val="24"/>
          <w:szCs w:val="24"/>
        </w:rPr>
      </w:pPr>
    </w:p>
    <w:p w:rsidR="00536911" w:rsidRPr="00536911" w:rsidRDefault="00536911" w:rsidP="00536911">
      <w:pPr>
        <w:spacing w:line="360" w:lineRule="auto"/>
        <w:jc w:val="both"/>
        <w:rPr>
          <w:b/>
          <w:sz w:val="24"/>
          <w:szCs w:val="24"/>
        </w:rPr>
      </w:pPr>
    </w:p>
    <w:p w:rsidR="00536911" w:rsidRPr="00536911" w:rsidRDefault="00536911" w:rsidP="00536911">
      <w:pPr>
        <w:spacing w:line="360" w:lineRule="auto"/>
        <w:jc w:val="both"/>
        <w:rPr>
          <w:rFonts w:ascii="Arial" w:hAnsi="Arial" w:cs="Arial"/>
          <w:b/>
          <w:sz w:val="24"/>
          <w:szCs w:val="24"/>
        </w:rPr>
      </w:pPr>
      <w:r w:rsidRPr="00536911">
        <w:rPr>
          <w:rFonts w:ascii="Arial" w:hAnsi="Arial" w:cs="Arial"/>
          <w:b/>
          <w:sz w:val="24"/>
          <w:szCs w:val="24"/>
        </w:rPr>
        <w:t>Conclusión:</w:t>
      </w:r>
    </w:p>
    <w:p w:rsidR="004D7C7B" w:rsidRDefault="00536911" w:rsidP="004D7C7B">
      <w:pPr>
        <w:spacing w:line="360" w:lineRule="auto"/>
        <w:jc w:val="both"/>
        <w:rPr>
          <w:rFonts w:ascii="Arial" w:hAnsi="Arial" w:cs="Arial"/>
          <w:sz w:val="24"/>
          <w:szCs w:val="24"/>
        </w:rPr>
      </w:pPr>
      <w:r w:rsidRPr="00536911">
        <w:rPr>
          <w:rFonts w:ascii="Arial" w:hAnsi="Arial" w:cs="Arial"/>
          <w:sz w:val="24"/>
          <w:szCs w:val="24"/>
        </w:rPr>
        <w:t>En este mes</w:t>
      </w:r>
      <w:r w:rsidR="00FB640B">
        <w:rPr>
          <w:rFonts w:ascii="Arial" w:hAnsi="Arial" w:cs="Arial"/>
          <w:sz w:val="24"/>
          <w:szCs w:val="24"/>
        </w:rPr>
        <w:t xml:space="preserve"> este grupo multidisciplinario se ha dedicado a trabajo de escritorio exclusivamente, cumplimentando con los requerimientos que dicta el modelo operativo para los CDM, reuniendo todos los probatorios necesarios como fotografías, listas de asistencia, relatorías de los talleres, </w:t>
      </w:r>
      <w:r w:rsidR="008C1CE2">
        <w:rPr>
          <w:rFonts w:ascii="Arial" w:hAnsi="Arial" w:cs="Arial"/>
          <w:sz w:val="24"/>
          <w:szCs w:val="24"/>
        </w:rPr>
        <w:t>oficios que se utilizaron para solicitar apoyo a diversas instituciones para llevar a cabo la feria de servicios, los formatos que requiere el modelo operativo</w:t>
      </w:r>
      <w:r w:rsidRPr="00536911">
        <w:rPr>
          <w:rFonts w:ascii="Arial" w:hAnsi="Arial" w:cs="Arial"/>
          <w:sz w:val="24"/>
          <w:szCs w:val="24"/>
        </w:rPr>
        <w:t xml:space="preserve"> </w:t>
      </w:r>
      <w:r w:rsidR="008C1CE2">
        <w:rPr>
          <w:rFonts w:ascii="Arial" w:hAnsi="Arial" w:cs="Arial"/>
          <w:sz w:val="24"/>
          <w:szCs w:val="24"/>
        </w:rPr>
        <w:t>y el directorio de usuarias e instituciones que nos brindan apoyo para la ejecución del objetivo del presente proyecto.</w:t>
      </w:r>
    </w:p>
    <w:p w:rsidR="00AF58F1" w:rsidRDefault="008C1CE2" w:rsidP="004C2721">
      <w:pPr>
        <w:spacing w:line="360" w:lineRule="auto"/>
        <w:jc w:val="both"/>
        <w:rPr>
          <w:rFonts w:ascii="Arial" w:hAnsi="Arial" w:cs="Arial"/>
          <w:sz w:val="24"/>
          <w:szCs w:val="24"/>
        </w:rPr>
      </w:pPr>
      <w:r>
        <w:rPr>
          <w:rFonts w:ascii="Arial" w:hAnsi="Arial" w:cs="Arial"/>
          <w:sz w:val="24"/>
          <w:szCs w:val="24"/>
        </w:rPr>
        <w:t>Por consecuencia, se concluye que este ha sido el mes en que más se ha necesitado del trabajo y coordinación del equipo multidisciplinario completo, ya que el modelo de operación requiere de múltiples formatos y papeleo para cumplimentar los medios de verificación y así puntualizar el desarrollo de los procesos sustantivos que se dictan en el proyecto</w:t>
      </w:r>
      <w:r w:rsidR="004C2721">
        <w:rPr>
          <w:rFonts w:ascii="Arial" w:hAnsi="Arial" w:cs="Arial"/>
          <w:sz w:val="24"/>
          <w:szCs w:val="24"/>
        </w:rPr>
        <w:t>.</w:t>
      </w:r>
    </w:p>
    <w:p w:rsidR="00B045B8" w:rsidRDefault="00B045B8"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bookmarkStart w:id="0" w:name="_GoBack"/>
      <w:bookmarkEnd w:id="0"/>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0568CF" w:rsidRDefault="000568CF" w:rsidP="00B045B8">
      <w:pP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FIRMAS</w:t>
      </w: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Pr>
          <w:rFonts w:ascii="Arial" w:hAnsi="Arial" w:cs="Arial"/>
          <w:b/>
          <w:sz w:val="28"/>
          <w:szCs w:val="28"/>
        </w:rPr>
        <w:t xml:space="preserve">Lic. Alejandro Chávez Zamudio. </w:t>
      </w:r>
    </w:p>
    <w:p w:rsidR="00B045B8" w:rsidRDefault="002B25F7" w:rsidP="00B045B8">
      <w:pPr>
        <w:jc w:val="center"/>
        <w:rPr>
          <w:rFonts w:ascii="Arial" w:hAnsi="Arial" w:cs="Arial"/>
          <w:b/>
          <w:sz w:val="28"/>
          <w:szCs w:val="28"/>
        </w:rPr>
      </w:pPr>
      <w:r>
        <w:rPr>
          <w:rFonts w:ascii="Arial" w:hAnsi="Arial" w:cs="Arial"/>
          <w:b/>
          <w:sz w:val="28"/>
          <w:szCs w:val="28"/>
        </w:rPr>
        <w:t xml:space="preserve">RESPONSABLE DEL </w:t>
      </w:r>
      <w:r w:rsidR="00B045B8" w:rsidRPr="00844F8B">
        <w:rPr>
          <w:rFonts w:ascii="Arial" w:hAnsi="Arial" w:cs="Arial"/>
          <w:b/>
          <w:sz w:val="28"/>
          <w:szCs w:val="28"/>
        </w:rPr>
        <w:t xml:space="preserve"> CDM</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 xml:space="preserve">Licenciada en Psicología </w:t>
      </w:r>
      <w:r w:rsidR="000568CF">
        <w:rPr>
          <w:rFonts w:ascii="Arial" w:hAnsi="Arial" w:cs="Arial"/>
          <w:b/>
          <w:sz w:val="28"/>
          <w:szCs w:val="28"/>
        </w:rPr>
        <w:t>Carolina Ramírez Cuevas</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Licenciada en Psicología Diana Priscila Zaragoza Ramírez.</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Pr>
          <w:rFonts w:ascii="Arial" w:hAnsi="Arial" w:cs="Arial"/>
          <w:b/>
          <w:sz w:val="28"/>
          <w:szCs w:val="28"/>
        </w:rPr>
        <w:t>Abogada Ana Karina Reyes Ocegueda</w:t>
      </w:r>
    </w:p>
    <w:p w:rsidR="00B045B8" w:rsidRPr="002E53E8" w:rsidRDefault="00B045B8" w:rsidP="00B045B8">
      <w:pPr>
        <w:jc w:val="center"/>
        <w:rPr>
          <w:b/>
        </w:rPr>
      </w:pPr>
      <w:r w:rsidRPr="00844F8B">
        <w:rPr>
          <w:rFonts w:ascii="Arial" w:hAnsi="Arial" w:cs="Arial"/>
          <w:b/>
          <w:sz w:val="28"/>
          <w:szCs w:val="28"/>
        </w:rPr>
        <w:t>RESPONSABLES DE LA ELABORACIÓN</w:t>
      </w:r>
    </w:p>
    <w:p w:rsidR="00B045B8" w:rsidRPr="00B045B8" w:rsidRDefault="00B045B8" w:rsidP="00B045B8"/>
    <w:sectPr w:rsidR="00B045B8" w:rsidRPr="00B045B8">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67" w:rsidRDefault="00D17F67" w:rsidP="009804B7">
      <w:pPr>
        <w:spacing w:after="0" w:line="240" w:lineRule="auto"/>
      </w:pPr>
      <w:r>
        <w:separator/>
      </w:r>
    </w:p>
  </w:endnote>
  <w:endnote w:type="continuationSeparator" w:id="0">
    <w:p w:rsidR="00D17F67" w:rsidRDefault="00D17F67" w:rsidP="0098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84" w:rsidRPr="009804B7" w:rsidRDefault="00F04F84" w:rsidP="009804B7">
    <w:pPr>
      <w:pStyle w:val="Piedepgina"/>
      <w:jc w:val="both"/>
      <w:rPr>
        <w:sz w:val="18"/>
      </w:rPr>
    </w:pPr>
    <w:r w:rsidRPr="00B71193">
      <w:rPr>
        <w:sz w:val="18"/>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67" w:rsidRDefault="00D17F67" w:rsidP="009804B7">
      <w:pPr>
        <w:spacing w:after="0" w:line="240" w:lineRule="auto"/>
      </w:pPr>
      <w:r>
        <w:separator/>
      </w:r>
    </w:p>
  </w:footnote>
  <w:footnote w:type="continuationSeparator" w:id="0">
    <w:p w:rsidR="00D17F67" w:rsidRDefault="00D17F67" w:rsidP="009804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84" w:rsidRDefault="00F04F84">
    <w:pPr>
      <w:pStyle w:val="Encabezado"/>
    </w:pPr>
    <w:r>
      <w:rPr>
        <w:noProof/>
        <w:lang w:val="es-MX" w:eastAsia="es-MX"/>
      </w:rPr>
      <w:drawing>
        <wp:anchor distT="0" distB="0" distL="114300" distR="114300" simplePos="0" relativeHeight="251661312" behindDoc="1" locked="0" layoutInCell="1" allowOverlap="1" wp14:anchorId="72D783A1" wp14:editId="50E1A901">
          <wp:simplePos x="0" y="0"/>
          <wp:positionH relativeFrom="column">
            <wp:posOffset>4810125</wp:posOffset>
          </wp:positionH>
          <wp:positionV relativeFrom="paragraph">
            <wp:posOffset>13335</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val="es-MX" w:eastAsia="es-MX"/>
      </w:rPr>
      <w:drawing>
        <wp:anchor distT="0" distB="0" distL="114300" distR="114300" simplePos="0" relativeHeight="251659264" behindDoc="1" locked="0" layoutInCell="1" allowOverlap="1" wp14:anchorId="7796B01A" wp14:editId="6AEED665">
          <wp:simplePos x="0" y="0"/>
          <wp:positionH relativeFrom="column">
            <wp:posOffset>-419100</wp:posOffset>
          </wp:positionH>
          <wp:positionV relativeFrom="paragraph">
            <wp:posOffset>-57785</wp:posOffset>
          </wp:positionV>
          <wp:extent cx="5279390" cy="707390"/>
          <wp:effectExtent l="0" t="0" r="0" b="0"/>
          <wp:wrapTight wrapText="bothSides">
            <wp:wrapPolygon edited="0">
              <wp:start x="0" y="0"/>
              <wp:lineTo x="0" y="20941"/>
              <wp:lineTo x="21512" y="20941"/>
              <wp:lineTo x="21512"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747D"/>
    <w:multiLevelType w:val="hybridMultilevel"/>
    <w:tmpl w:val="5B96031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1C91841"/>
    <w:multiLevelType w:val="hybridMultilevel"/>
    <w:tmpl w:val="21EA7F32"/>
    <w:lvl w:ilvl="0" w:tplc="07E4021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85235D5"/>
    <w:multiLevelType w:val="hybridMultilevel"/>
    <w:tmpl w:val="BAF8670C"/>
    <w:lvl w:ilvl="0" w:tplc="7730F49C">
      <w:start w:val="60"/>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EC8"/>
    <w:rsid w:val="0000622B"/>
    <w:rsid w:val="000568CF"/>
    <w:rsid w:val="000658C7"/>
    <w:rsid w:val="00070087"/>
    <w:rsid w:val="000B382A"/>
    <w:rsid w:val="000C53DA"/>
    <w:rsid w:val="000E2369"/>
    <w:rsid w:val="001539DC"/>
    <w:rsid w:val="001C7CF4"/>
    <w:rsid w:val="0024170C"/>
    <w:rsid w:val="00244C49"/>
    <w:rsid w:val="00246B07"/>
    <w:rsid w:val="00247390"/>
    <w:rsid w:val="00251585"/>
    <w:rsid w:val="00253BDB"/>
    <w:rsid w:val="00271B41"/>
    <w:rsid w:val="002943FD"/>
    <w:rsid w:val="002A0C18"/>
    <w:rsid w:val="002B20EB"/>
    <w:rsid w:val="002B25F7"/>
    <w:rsid w:val="003447DC"/>
    <w:rsid w:val="00354AE7"/>
    <w:rsid w:val="00380607"/>
    <w:rsid w:val="003952B8"/>
    <w:rsid w:val="003B0A32"/>
    <w:rsid w:val="003B51BE"/>
    <w:rsid w:val="003C5C08"/>
    <w:rsid w:val="003E56AF"/>
    <w:rsid w:val="004122A2"/>
    <w:rsid w:val="00467D77"/>
    <w:rsid w:val="004701A7"/>
    <w:rsid w:val="004A201D"/>
    <w:rsid w:val="004B579D"/>
    <w:rsid w:val="004C2721"/>
    <w:rsid w:val="004D1CC6"/>
    <w:rsid w:val="004D7C7B"/>
    <w:rsid w:val="004E4362"/>
    <w:rsid w:val="0052390B"/>
    <w:rsid w:val="005247DE"/>
    <w:rsid w:val="00536911"/>
    <w:rsid w:val="00546B2A"/>
    <w:rsid w:val="00581248"/>
    <w:rsid w:val="00581509"/>
    <w:rsid w:val="005821FC"/>
    <w:rsid w:val="00596B25"/>
    <w:rsid w:val="005A2BD4"/>
    <w:rsid w:val="0060007C"/>
    <w:rsid w:val="0060137A"/>
    <w:rsid w:val="006572C8"/>
    <w:rsid w:val="006F04D9"/>
    <w:rsid w:val="006F0F91"/>
    <w:rsid w:val="00707C3F"/>
    <w:rsid w:val="0071513B"/>
    <w:rsid w:val="007170D5"/>
    <w:rsid w:val="00732338"/>
    <w:rsid w:val="00754282"/>
    <w:rsid w:val="00774FD1"/>
    <w:rsid w:val="007B0A6F"/>
    <w:rsid w:val="007B7206"/>
    <w:rsid w:val="007C73B4"/>
    <w:rsid w:val="007E05EE"/>
    <w:rsid w:val="008055F4"/>
    <w:rsid w:val="00816C85"/>
    <w:rsid w:val="008823FA"/>
    <w:rsid w:val="008C1CE2"/>
    <w:rsid w:val="008D03AB"/>
    <w:rsid w:val="008D10C2"/>
    <w:rsid w:val="008E4172"/>
    <w:rsid w:val="008F4C3E"/>
    <w:rsid w:val="00945433"/>
    <w:rsid w:val="00960EE6"/>
    <w:rsid w:val="009804B7"/>
    <w:rsid w:val="00984D1A"/>
    <w:rsid w:val="009930F8"/>
    <w:rsid w:val="009C667D"/>
    <w:rsid w:val="009E2268"/>
    <w:rsid w:val="009E56C3"/>
    <w:rsid w:val="00A27829"/>
    <w:rsid w:val="00A67A66"/>
    <w:rsid w:val="00A72CB1"/>
    <w:rsid w:val="00AD0029"/>
    <w:rsid w:val="00AD3EBD"/>
    <w:rsid w:val="00AD4D4D"/>
    <w:rsid w:val="00AF58F1"/>
    <w:rsid w:val="00B045B8"/>
    <w:rsid w:val="00B108ED"/>
    <w:rsid w:val="00B37A2C"/>
    <w:rsid w:val="00B4222A"/>
    <w:rsid w:val="00B459BF"/>
    <w:rsid w:val="00B46208"/>
    <w:rsid w:val="00B928C8"/>
    <w:rsid w:val="00BC3075"/>
    <w:rsid w:val="00BC496D"/>
    <w:rsid w:val="00BC7AD2"/>
    <w:rsid w:val="00C37D7F"/>
    <w:rsid w:val="00C44204"/>
    <w:rsid w:val="00C614D8"/>
    <w:rsid w:val="00C66689"/>
    <w:rsid w:val="00C76D66"/>
    <w:rsid w:val="00C76F6E"/>
    <w:rsid w:val="00C87810"/>
    <w:rsid w:val="00CD2287"/>
    <w:rsid w:val="00CE3DC8"/>
    <w:rsid w:val="00D17F67"/>
    <w:rsid w:val="00D503B8"/>
    <w:rsid w:val="00D9593B"/>
    <w:rsid w:val="00E02A31"/>
    <w:rsid w:val="00E2718C"/>
    <w:rsid w:val="00E41B92"/>
    <w:rsid w:val="00E77F7A"/>
    <w:rsid w:val="00E91143"/>
    <w:rsid w:val="00EC2F3C"/>
    <w:rsid w:val="00ED3EC8"/>
    <w:rsid w:val="00ED729C"/>
    <w:rsid w:val="00EF2145"/>
    <w:rsid w:val="00EF7E3B"/>
    <w:rsid w:val="00F04F84"/>
    <w:rsid w:val="00F078B0"/>
    <w:rsid w:val="00F11AAA"/>
    <w:rsid w:val="00F33B86"/>
    <w:rsid w:val="00F42580"/>
    <w:rsid w:val="00F425B6"/>
    <w:rsid w:val="00F91048"/>
    <w:rsid w:val="00F946F7"/>
    <w:rsid w:val="00FA6DB4"/>
    <w:rsid w:val="00FB640B"/>
    <w:rsid w:val="00FC0D0B"/>
    <w:rsid w:val="00FE1957"/>
    <w:rsid w:val="00FF53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7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804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804B7"/>
  </w:style>
  <w:style w:type="paragraph" w:styleId="Piedepgina">
    <w:name w:val="footer"/>
    <w:basedOn w:val="Normal"/>
    <w:link w:val="PiedepginaCar"/>
    <w:uiPriority w:val="99"/>
    <w:unhideWhenUsed/>
    <w:rsid w:val="009804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804B7"/>
  </w:style>
  <w:style w:type="paragraph" w:styleId="Prrafodelista">
    <w:name w:val="List Paragraph"/>
    <w:basedOn w:val="Normal"/>
    <w:uiPriority w:val="34"/>
    <w:qFormat/>
    <w:rsid w:val="004D7C7B"/>
    <w:pPr>
      <w:ind w:left="720"/>
      <w:contextualSpacing/>
    </w:pPr>
  </w:style>
  <w:style w:type="paragraph" w:styleId="Textodeglobo">
    <w:name w:val="Balloon Text"/>
    <w:basedOn w:val="Normal"/>
    <w:link w:val="TextodegloboCar"/>
    <w:uiPriority w:val="99"/>
    <w:semiHidden/>
    <w:unhideWhenUsed/>
    <w:rsid w:val="00467D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D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7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804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804B7"/>
  </w:style>
  <w:style w:type="paragraph" w:styleId="Piedepgina">
    <w:name w:val="footer"/>
    <w:basedOn w:val="Normal"/>
    <w:link w:val="PiedepginaCar"/>
    <w:uiPriority w:val="99"/>
    <w:unhideWhenUsed/>
    <w:rsid w:val="009804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804B7"/>
  </w:style>
  <w:style w:type="paragraph" w:styleId="Prrafodelista">
    <w:name w:val="List Paragraph"/>
    <w:basedOn w:val="Normal"/>
    <w:uiPriority w:val="34"/>
    <w:qFormat/>
    <w:rsid w:val="004D7C7B"/>
    <w:pPr>
      <w:ind w:left="720"/>
      <w:contextualSpacing/>
    </w:pPr>
  </w:style>
  <w:style w:type="paragraph" w:styleId="Textodeglobo">
    <w:name w:val="Balloon Text"/>
    <w:basedOn w:val="Normal"/>
    <w:link w:val="TextodegloboCar"/>
    <w:uiPriority w:val="99"/>
    <w:semiHidden/>
    <w:unhideWhenUsed/>
    <w:rsid w:val="00467D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D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5489-3853-468F-AF16-6BD2D0BA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1735</Words>
  <Characters>9543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 </cp:lastModifiedBy>
  <cp:revision>18</cp:revision>
  <dcterms:created xsi:type="dcterms:W3CDTF">2018-11-21T04:44:00Z</dcterms:created>
  <dcterms:modified xsi:type="dcterms:W3CDTF">2018-11-29T18:31:00Z</dcterms:modified>
</cp:coreProperties>
</file>